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3552A3" w:rsidRDefault="00D85807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ΠΑ</w:t>
      </w:r>
      <w:r w:rsidR="003552A3">
        <w:rPr>
          <w:rFonts w:ascii="Calibri" w:eastAsia="Calibri" w:hAnsi="Calibri" w:cs="Calibri"/>
          <w:b/>
          <w:sz w:val="56"/>
          <w:szCs w:val="56"/>
        </w:rPr>
        <w:t xml:space="preserve">ΝΗΠΕΙΡΩΤΙΚΟΣ ΑΘΛΗΤΙΚΟΣ ΣΥΛΛΟΓΟΣ </w:t>
      </w:r>
      <w:r>
        <w:rPr>
          <w:rFonts w:ascii="Calibri" w:eastAsia="Calibri" w:hAnsi="Calibri" w:cs="Calibri"/>
          <w:b/>
          <w:sz w:val="56"/>
          <w:szCs w:val="56"/>
        </w:rPr>
        <w:t>ΑΝΑΤΟΛΗΣ</w:t>
      </w:r>
    </w:p>
    <w:p w:rsidR="003B6609" w:rsidRPr="003552A3" w:rsidRDefault="003552A3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732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noProof/>
          <w:sz w:val="56"/>
          <w:szCs w:val="56"/>
        </w:rPr>
        <w:drawing>
          <wp:inline distT="0" distB="0" distL="0" distR="0">
            <wp:extent cx="2152650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6793996044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90" cy="194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09" w:rsidRDefault="008F2D8D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78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ΠΡΟΚΗΡΥ</w:t>
      </w:r>
      <w:r w:rsidR="00D85807"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ΞΗ ΤΟΥΡΝΟΥΑ ΤΖΟΥΝΤΟ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‘’ΔΙΕΘΝΕΣ ΤΟΥΡΝΟΥΑ ΤΖΟΥΝΤΟ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ΠΑΝΗΠΕΙΡΩΤΙΚΟΣ Α.Σ.Α.”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07" w:line="243" w:lineRule="auto"/>
        <w:ind w:left="732" w:right="862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Πανηπειρωτικός Αθλητικός Σύλλογος Ανατολής,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σε συνεργασία με την Ελληνική Ομοσπονδία Τ</w:t>
      </w:r>
      <w:r w:rsidR="008F2D8D">
        <w:rPr>
          <w:rFonts w:ascii="Calibri" w:eastAsia="Calibri" w:hAnsi="Calibri" w:cs="Calibri"/>
          <w:color w:val="000000"/>
          <w:sz w:val="24"/>
          <w:szCs w:val="24"/>
        </w:rPr>
        <w:t xml:space="preserve">ζούντο, την Περιφέρεια Ηπείρου και </w:t>
      </w:r>
      <w:r>
        <w:rPr>
          <w:rFonts w:ascii="Calibri" w:eastAsia="Calibri" w:hAnsi="Calibri" w:cs="Calibri"/>
          <w:color w:val="000000"/>
          <w:sz w:val="24"/>
          <w:szCs w:val="24"/>
        </w:rPr>
        <w:t>το</w:t>
      </w:r>
      <w:r w:rsidR="008F2D8D">
        <w:rPr>
          <w:rFonts w:ascii="Calibri" w:eastAsia="Calibri" w:hAnsi="Calibri" w:cs="Calibri"/>
          <w:color w:val="000000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Δήμο Ιωαννιτών</w:t>
      </w:r>
      <w:r w:rsidR="008F2D8D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διοργανώνει διεθνές τουρνουά τζούντο το Σάββατο </w:t>
      </w:r>
      <w:r w:rsidR="00E03BD9"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sz w:val="24"/>
          <w:szCs w:val="24"/>
        </w:rPr>
        <w:t>Απριλίου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2023 για τις  παρακάτω κατηγορίες: </w:t>
      </w:r>
    </w:p>
    <w:p w:rsidR="003B6609" w:rsidRDefault="00E03BD9" w:rsidP="00E03BD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918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03BD9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</w:t>
      </w:r>
      <w:r w:rsidR="00D85807">
        <w:rPr>
          <w:rFonts w:ascii="Calibri" w:eastAsia="Calibri" w:hAnsi="Calibri" w:cs="Calibri"/>
          <w:b/>
          <w:color w:val="000000"/>
          <w:sz w:val="24"/>
          <w:szCs w:val="24"/>
        </w:rPr>
        <w:t xml:space="preserve"> Παίδες και Κορασίδες Α και Β, Έφηβοι και Νεάνιδες, Νέοι Άνδρες</w:t>
      </w:r>
      <w:r w:rsidR="00D8580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85807">
        <w:rPr>
          <w:rFonts w:ascii="Calibri" w:eastAsia="Calibri" w:hAnsi="Calibri" w:cs="Calibri"/>
          <w:b/>
          <w:color w:val="000000"/>
          <w:sz w:val="24"/>
          <w:szCs w:val="24"/>
        </w:rPr>
        <w:t xml:space="preserve"> και Νέες Γυναίκες.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52" w:right="867" w:hanging="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Τόπος διεξαγωγής</w:t>
      </w:r>
      <w:r>
        <w:rPr>
          <w:rFonts w:ascii="Calibri" w:eastAsia="Calibri" w:hAnsi="Calibri" w:cs="Calibri"/>
          <w:sz w:val="24"/>
          <w:szCs w:val="24"/>
        </w:rPr>
        <w:t xml:space="preserve">: Πανεπιστημιακό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Κλειστό Γυμναστήριο (Πανεπιστημιούπολη Ιωαννίνων).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Ημερομηνία διεξαγωγής: 1 </w:t>
      </w:r>
      <w:r>
        <w:rPr>
          <w:rFonts w:ascii="Calibri" w:eastAsia="Calibri" w:hAnsi="Calibri" w:cs="Calibri"/>
          <w:sz w:val="24"/>
          <w:szCs w:val="24"/>
        </w:rPr>
        <w:t xml:space="preserve"> Απριλίου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2023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Ημερομηνία και ώρα κλήρωσης:</w:t>
      </w:r>
      <w:r>
        <w:rPr>
          <w:rFonts w:ascii="Calibri" w:eastAsia="Calibri" w:hAnsi="Calibri" w:cs="Calibri"/>
          <w:sz w:val="24"/>
          <w:szCs w:val="24"/>
        </w:rPr>
        <w:t xml:space="preserve"> Σ</w:t>
      </w:r>
      <w:r>
        <w:rPr>
          <w:rFonts w:ascii="Calibri" w:eastAsia="Calibri" w:hAnsi="Calibri" w:cs="Calibri"/>
          <w:color w:val="000000"/>
          <w:sz w:val="24"/>
          <w:szCs w:val="24"/>
        </w:rPr>
        <w:t>άββατο</w:t>
      </w:r>
      <w:r w:rsidR="00E03BD9">
        <w:rPr>
          <w:rFonts w:ascii="Calibri" w:eastAsia="Calibri" w:hAnsi="Calibri" w:cs="Calibri"/>
          <w:color w:val="000000"/>
          <w:sz w:val="24"/>
          <w:szCs w:val="24"/>
        </w:rPr>
        <w:t>, 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Απριλίου 2023, αμέσως μετά τη  ζύγιση.</w:t>
      </w:r>
    </w:p>
    <w:p w:rsidR="003B6609" w:rsidRDefault="003B660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864"/>
        <w:jc w:val="both"/>
        <w:rPr>
          <w:rFonts w:ascii="Calibri" w:eastAsia="Calibri" w:hAnsi="Calibri" w:cs="Calibri"/>
          <w:sz w:val="24"/>
          <w:szCs w:val="24"/>
        </w:rPr>
      </w:pPr>
    </w:p>
    <w:p w:rsidR="003B6609" w:rsidRDefault="003B660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3B6609" w:rsidRDefault="003B660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E03BD9" w:rsidRDefault="00E03BD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3B6609" w:rsidRDefault="003B660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lastRenderedPageBreak/>
        <w:t>ΠΡΟΓΡΑΜΜΑ ΑΓΩΝΩΝ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E03BD9" w:rsidRDefault="00E03BD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792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10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4"/>
        <w:gridCol w:w="1993"/>
        <w:gridCol w:w="2532"/>
        <w:gridCol w:w="1448"/>
        <w:gridCol w:w="1448"/>
        <w:gridCol w:w="1416"/>
      </w:tblGrid>
      <w:tr w:rsidR="003B6609" w:rsidTr="003552A3">
        <w:trPr>
          <w:cantSplit/>
          <w:trHeight w:val="896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ΚΑΤΗΓΟΡΙΕΣ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ΗΛΙΚΙΕΣ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ΕΤΟΣ ΓΕΝΝΗΣΗΣ 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ΚΑΤΗΓΟΡΙΕΣ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ΒΑΡΟΥΣ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ΔΙΑΡΚΕΙΑ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ΑΓΩΝΩΝ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2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ΩΡΑ 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ΖΥΓΙΣΗΣ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6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ΩΡΑ 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78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ΕΝΑΡΞΗΣ 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ΑΓΩΝΩΝ</w:t>
            </w:r>
          </w:p>
        </w:tc>
      </w:tr>
      <w:tr w:rsidR="003B6609" w:rsidTr="003552A3">
        <w:trPr>
          <w:cantSplit/>
          <w:trHeight w:val="607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ΠΑΙΔΩΝ Β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2011-2012 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39" w:right="2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-26,-30,-34, -38,-42, -46,-50,-55,-60,+60kg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 w:rsidP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08:00-09:</w:t>
            </w:r>
            <w:r w:rsidR="00BC75E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  <w:r w:rsidR="008547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3B6609" w:rsidTr="003552A3">
        <w:trPr>
          <w:cantSplit/>
          <w:trHeight w:val="608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ΚΟΡΑΣΙΔΩΝ Β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-24,-28,-32,-36,-40, -44,  -48,-52,-57,+57kg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 w:rsidP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08:00-09:</w:t>
            </w:r>
            <w:r w:rsidR="00BC75E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8547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0:00 </w:t>
            </w:r>
          </w:p>
        </w:tc>
      </w:tr>
      <w:tr w:rsidR="003B6609" w:rsidTr="003552A3">
        <w:trPr>
          <w:cantSplit/>
          <w:trHeight w:val="596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ΠΑΙΔΩΝ Α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56" w:right="1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-34,-38,-42,-46,-50,-55, -60,-66,-73,+73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Pr="00854778" w:rsidRDefault="00854778" w:rsidP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:00-09:30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C75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:00 </w:t>
            </w:r>
          </w:p>
        </w:tc>
      </w:tr>
      <w:tr w:rsidR="003B6609" w:rsidTr="003552A3">
        <w:trPr>
          <w:cantSplit/>
          <w:trHeight w:val="707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ΚΟΡΑΣΙΔΩΝ A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56" w:right="1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-32,-36,-40,-44,-48,-52, -57,-63,+63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854778" w:rsidP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08:00-09:30</w:t>
            </w:r>
            <w:r w:rsidR="00D858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BC75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:00 </w:t>
            </w:r>
          </w:p>
        </w:tc>
      </w:tr>
      <w:tr w:rsidR="003B6609" w:rsidTr="003552A3">
        <w:trPr>
          <w:cantSplit/>
          <w:trHeight w:val="607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5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ΕΦΗΒΩΝ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ΚΑΙ ΝΕΩΝ  ΑΝΔΡΩΝ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2003-2004-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2005-2006-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07-2008 </w:t>
            </w:r>
          </w:p>
          <w:p w:rsidR="003B6609" w:rsidRDefault="003B66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-60,-66,-73,-81,-90,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-100,+100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  <w:r w:rsidR="00D85807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30-13</w:t>
            </w:r>
            <w:r w:rsidR="00D85807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D858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BC75E4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:00</w:t>
            </w:r>
          </w:p>
        </w:tc>
      </w:tr>
      <w:tr w:rsidR="003B6609" w:rsidTr="003552A3">
        <w:trPr>
          <w:cantSplit/>
          <w:trHeight w:val="604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3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ΝΕΑΝΙΔΩΝ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ΚΑΙ 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ΝΕΩΝ ΓΥΝΑΙΚΩΝ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2003-2004-2005-2006-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200707-2008</w:t>
            </w:r>
          </w:p>
          <w:p w:rsidR="003B6609" w:rsidRDefault="003B66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44" w:right="2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-48,-52,-57,-63,-70,  -78,+78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BC75E4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 w:rsidR="00BC75E4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</w:t>
            </w:r>
            <w:r w:rsidR="00BC75E4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  <w:r w:rsidR="00D858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:00 </w:t>
            </w:r>
          </w:p>
        </w:tc>
      </w:tr>
    </w:tbl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A13AD" w:rsidRDefault="00CA13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A13AD" w:rsidRDefault="00CA13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A13AD" w:rsidRDefault="00CA13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552A3" w:rsidRDefault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37" w:right="862" w:hanging="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Δηλώσεις συμμετοχής : οι δηλώσεις συμμετοχής θα πρέπει να αποσταλούν με e-mail στο 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panipirotikos1@gmail.com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μέχρι τις 12.00 το μεσημέρι της Τετάρτης 29 Μαρτίου 2023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Επιβεβαιώσατε για τη λήψη του e-mail στο τηλέφωνο 6972209625.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0" w:lineRule="auto"/>
        <w:ind w:left="742" w:right="858" w:firstLine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• Δικαίωµα μπροστά από τα κιγκλιδώματα έχουν ΜΟΝΟΝ οι προπονητές και αθλητές που  αγωνίζονται.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5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Παρακαλούνται οι αθλητές να φορούν λευκό Judogi. 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7" w:right="858" w:firstLine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• Η διαιτησία θα λάβει χώρα σύµφωνα µε τους κανονισµούς IJF και ΕΟΤ. • Απαγορεύονται οι τεχνικές shime-waza και kansetsu-waza στους παίδες – κορασίδες Α και Β.  Επιπλέον στους παίδες-κορασίδες Β απαγορεύονται οι τεχνικές στα γόνατα. • Όλες οι ανωτέρω τεχνικές απαγορεύονται στις κατηγορίες juniors . 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42" w:right="865" w:firstLine="6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• Ασφάλιση: Οι αθλητές και οι προπονητές είναι υπεύθυνοι για την προσωπική τους ασφάλιση  από τραυµατισµούς, καθώς και για την ασφάλεια των αντικειµένων τους. </w:t>
      </w:r>
    </w:p>
    <w:p w:rsidR="008F2D8D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1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Όλοι οι αθλητές προσέρχονται στη ζύγιση με Δελτίο Αθλητή και Κάρτα Υγείας.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1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79" w:line="240" w:lineRule="auto"/>
        <w:ind w:left="752"/>
        <w:rPr>
          <w:rFonts w:ascii="Calibri" w:eastAsia="Calibri" w:hAnsi="Calibri" w:cs="Calibri"/>
          <w:color w:val="FF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Κόστος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συμμετοχής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: 15 ευρώ ανά αθλητή/αθλήτρια.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Ανοχή : 1 (ένα) κιλό για όλες τις κατηγορίες βάρους.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Αγωνόδικος Επιτροπή : θα οριστεί.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Υπεύθυνος διαιτησίας : Θα οριστεί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Αλυτάρχης : </w:t>
      </w:r>
      <w:r>
        <w:rPr>
          <w:rFonts w:ascii="Calibri" w:eastAsia="Calibri" w:hAnsi="Calibri" w:cs="Calibri"/>
          <w:sz w:val="24"/>
          <w:szCs w:val="24"/>
        </w:rPr>
        <w:t>Χάρης Χατζής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Υπεύθυνος Γραμματείας :</w:t>
      </w:r>
      <w:r>
        <w:rPr>
          <w:rFonts w:ascii="Calibri" w:eastAsia="Calibri" w:hAnsi="Calibri" w:cs="Calibri"/>
          <w:sz w:val="24"/>
          <w:szCs w:val="24"/>
        </w:rPr>
        <w:t xml:space="preserve"> Θα οριστεί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Μέλη Γραμματείας : θα ορισθούν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Διαιτητές : θα οριστούν από την Κ.Ε.Δ.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Ιατρός αγώνων : Θα οριστεί.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47" w:right="875" w:hanging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Στους αθλητές και στις αθλήτριες που θα κατακτήσουν τις 3 πρώτες θέσεις σε κάθε  κατηγορία θα απονεμηθούν μετάλλια και διπλώματα.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Στα σωματεία που θα κατακτήσουν τις 3 πρώτες θέσεις στη γενική βαθμολογία θα  απονεμηθούν κύπελλα.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41" w:right="19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Οι αγώνες θα διεξα</w:t>
      </w:r>
      <w:r w:rsidR="003552A3">
        <w:rPr>
          <w:rFonts w:ascii="Calibri" w:eastAsia="Calibri" w:hAnsi="Calibri" w:cs="Calibri"/>
          <w:b/>
          <w:color w:val="000000"/>
          <w:sz w:val="24"/>
          <w:szCs w:val="24"/>
        </w:rPr>
        <w:t>χθούν σε τέσσερα (4) τατάμι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Οι απονομές θα γίνονται κατά τη διάρκεια των αγώνων.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7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Οι σύλλογοι θα προσέρχονται στη ζύγιση ανα σωματείο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3" w:lineRule="auto"/>
        <w:ind w:left="736" w:right="864" w:firstLine="1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Παρακαλούνται τα σωματεία στις δηλώσεις συμμετοχής να αναγράφουν το όνομα του  προπονητή και των βοηθών του σωματείου.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740" w:right="865" w:firstLine="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Παρακαλούνται οι προπονητές να ζητήσουν από τους γονείς –συνοδούς των αθλητών, να  σεβαστούν τις υποδείξεις του προσωπικού αγώνων και να παρακολουθήσουν τους αγώνες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από το επάνω διάζωμα, έτσι ώστε οι αποστολές να κάθονται άνετα στο κάτω διάζωμα και όχι στο πάτωμα. 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85" w:line="738" w:lineRule="auto"/>
        <w:ind w:left="3613" w:right="2284" w:hanging="28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Πρόεδρος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Γεν. Γραμματέας  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240" w:lineRule="auto"/>
        <w:ind w:left="73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sectPr w:rsidR="003B6609" w:rsidSect="003B6609">
      <w:pgSz w:w="12240" w:h="15840"/>
      <w:pgMar w:top="1428" w:right="520" w:bottom="1896" w:left="7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09"/>
    <w:rsid w:val="003552A3"/>
    <w:rsid w:val="003B6609"/>
    <w:rsid w:val="00854778"/>
    <w:rsid w:val="008F2D8D"/>
    <w:rsid w:val="009C55A9"/>
    <w:rsid w:val="00B234EF"/>
    <w:rsid w:val="00BC75E4"/>
    <w:rsid w:val="00CA13AD"/>
    <w:rsid w:val="00D85807"/>
    <w:rsid w:val="00E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1620-2892-45E5-94C1-82049D0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B66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B66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B66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B66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B660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B66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6609"/>
  </w:style>
  <w:style w:type="table" w:customStyle="1" w:styleId="TableNormal1">
    <w:name w:val="Table Normal1"/>
    <w:rsid w:val="003B66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B660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B66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B66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3B66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5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BBF9-5F1D-402B-A475-5FCBFB73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Michail</cp:lastModifiedBy>
  <cp:revision>8</cp:revision>
  <cp:lastPrinted>2023-03-22T10:25:00Z</cp:lastPrinted>
  <dcterms:created xsi:type="dcterms:W3CDTF">2023-03-22T10:21:00Z</dcterms:created>
  <dcterms:modified xsi:type="dcterms:W3CDTF">2023-03-28T11:00:00Z</dcterms:modified>
</cp:coreProperties>
</file>