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015D" w14:textId="77777777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pt-PT"/>
        </w:rPr>
      </w:pPr>
    </w:p>
    <w:p w14:paraId="0916CD3F" w14:textId="3067BCE3" w:rsidR="007F0204" w:rsidRPr="005D311E" w:rsidRDefault="00AB0EFC" w:rsidP="005D4EFC">
      <w:pPr>
        <w:tabs>
          <w:tab w:val="left" w:pos="1575"/>
        </w:tabs>
        <w:contextualSpacing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5D311E">
        <w:rPr>
          <w:rFonts w:asciiTheme="minorHAnsi" w:hAnsiTheme="minorHAnsi" w:cstheme="minorHAnsi"/>
          <w:b/>
          <w:bCs/>
          <w:sz w:val="28"/>
          <w:szCs w:val="28"/>
          <w:lang w:val="en-US"/>
        </w:rPr>
        <w:t>ILIADIS</w:t>
      </w:r>
      <w:r w:rsidRPr="005D311E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</w:t>
      </w:r>
      <w:r w:rsidRPr="005D311E">
        <w:rPr>
          <w:rFonts w:asciiTheme="minorHAnsi" w:hAnsiTheme="minorHAnsi" w:cstheme="minorHAnsi"/>
          <w:b/>
          <w:bCs/>
          <w:sz w:val="28"/>
          <w:szCs w:val="28"/>
          <w:lang w:val="en-US"/>
        </w:rPr>
        <w:t>CUP</w:t>
      </w:r>
      <w:r w:rsidRPr="005D311E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2022</w:t>
      </w:r>
      <w:r w:rsidR="007F0204" w:rsidRPr="005D311E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, 26-27/03/2022 </w:t>
      </w:r>
      <w:r w:rsidRPr="005D311E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</w:t>
      </w:r>
    </w:p>
    <w:p w14:paraId="16C60EBC" w14:textId="3212BAF2" w:rsidR="007F0204" w:rsidRPr="005D311E" w:rsidRDefault="007F0204" w:rsidP="005D4EFC">
      <w:pPr>
        <w:tabs>
          <w:tab w:val="left" w:pos="1575"/>
        </w:tabs>
        <w:contextualSpacing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5D311E">
        <w:rPr>
          <w:rFonts w:asciiTheme="minorHAnsi" w:hAnsiTheme="minorHAnsi" w:cstheme="minorHAnsi"/>
          <w:b/>
          <w:bCs/>
          <w:sz w:val="28"/>
          <w:szCs w:val="28"/>
          <w:lang w:val="el-GR"/>
        </w:rPr>
        <w:t>Προπονητικό καμπ, 28-31/03/2022</w:t>
      </w:r>
    </w:p>
    <w:p w14:paraId="277F0363" w14:textId="76FE7FA6" w:rsidR="005D4EFC" w:rsidRPr="00507D94" w:rsidRDefault="00AB0EFC" w:rsidP="00CC2635">
      <w:pPr>
        <w:tabs>
          <w:tab w:val="left" w:pos="1575"/>
        </w:tabs>
        <w:spacing w:line="240" w:lineRule="auto"/>
        <w:contextualSpacing/>
        <w:rPr>
          <w:rFonts w:asciiTheme="minorHAnsi" w:hAnsiTheme="minorHAnsi" w:cstheme="minorHAnsi"/>
          <w:szCs w:val="20"/>
          <w:lang w:val="el-GR"/>
        </w:rPr>
      </w:pPr>
      <w:r w:rsidRPr="00507D94">
        <w:rPr>
          <w:rFonts w:asciiTheme="minorHAnsi" w:hAnsiTheme="minorHAnsi" w:cstheme="minorHAnsi"/>
          <w:szCs w:val="20"/>
          <w:lang w:val="el-GR"/>
        </w:rPr>
        <w:t>Η κράτηση του ξενοδοχείου μπορεί να γίνει μόνο με την</w:t>
      </w:r>
      <w:r w:rsidR="000A6FDA" w:rsidRPr="00507D94">
        <w:rPr>
          <w:rFonts w:asciiTheme="minorHAnsi" w:hAnsiTheme="minorHAnsi" w:cstheme="minorHAnsi"/>
          <w:szCs w:val="20"/>
          <w:lang w:val="el-GR"/>
        </w:rPr>
        <w:t xml:space="preserve"> παρούσα</w:t>
      </w:r>
      <w:r w:rsidRPr="00507D94">
        <w:rPr>
          <w:rFonts w:asciiTheme="minorHAnsi" w:hAnsiTheme="minorHAnsi" w:cstheme="minorHAnsi"/>
          <w:szCs w:val="20"/>
          <w:lang w:val="el-GR"/>
        </w:rPr>
        <w:t xml:space="preserve"> φόρμα</w:t>
      </w:r>
      <w:r w:rsidR="007F0204" w:rsidRPr="00507D94">
        <w:rPr>
          <w:rFonts w:asciiTheme="minorHAnsi" w:hAnsiTheme="minorHAnsi" w:cstheme="minorHAnsi"/>
          <w:szCs w:val="20"/>
          <w:lang w:val="el-GR"/>
        </w:rPr>
        <w:t>.</w:t>
      </w:r>
    </w:p>
    <w:p w14:paraId="684194F8" w14:textId="74C9572A" w:rsidR="002A28B7" w:rsidRPr="00507D94" w:rsidRDefault="002A28B7" w:rsidP="00CC2635">
      <w:pPr>
        <w:tabs>
          <w:tab w:val="left" w:pos="1575"/>
        </w:tabs>
        <w:spacing w:line="240" w:lineRule="auto"/>
        <w:contextualSpacing/>
        <w:rPr>
          <w:rFonts w:asciiTheme="minorHAnsi" w:hAnsiTheme="minorHAnsi" w:cstheme="minorHAnsi"/>
          <w:szCs w:val="20"/>
          <w:lang w:val="el-GR"/>
        </w:rPr>
      </w:pPr>
      <w:r w:rsidRPr="00507D94">
        <w:rPr>
          <w:rFonts w:asciiTheme="minorHAnsi" w:hAnsiTheme="minorHAnsi" w:cstheme="minorHAnsi"/>
          <w:szCs w:val="20"/>
          <w:lang w:val="el-GR"/>
        </w:rPr>
        <w:t xml:space="preserve">Σημειώνεται ότι τόσο οι αθλητές όσο και οι προπονητές των, θα πρέπει να διαμείνουν στο επίσημο ξενοδοχείο της διοργάνωσης τουλάχιστον </w:t>
      </w:r>
      <w:r w:rsidR="00F24C6F" w:rsidRPr="00507D94">
        <w:rPr>
          <w:rFonts w:asciiTheme="minorHAnsi" w:hAnsiTheme="minorHAnsi" w:cstheme="minorHAnsi"/>
          <w:szCs w:val="20"/>
          <w:lang w:val="el-GR"/>
        </w:rPr>
        <w:t>2</w:t>
      </w:r>
      <w:r w:rsidRPr="00507D94">
        <w:rPr>
          <w:rFonts w:asciiTheme="minorHAnsi" w:hAnsiTheme="minorHAnsi" w:cstheme="minorHAnsi"/>
          <w:szCs w:val="20"/>
          <w:lang w:val="el-GR"/>
        </w:rPr>
        <w:t xml:space="preserve"> ημέρες πριν από την ημέρα που αγωνίζεται ο αθλητής</w:t>
      </w:r>
      <w:r w:rsidR="008037B7" w:rsidRPr="00507D94">
        <w:rPr>
          <w:rFonts w:asciiTheme="minorHAnsi" w:hAnsiTheme="minorHAnsi" w:cstheme="minorHAnsi"/>
          <w:szCs w:val="20"/>
          <w:lang w:val="el-GR"/>
        </w:rPr>
        <w:t xml:space="preserve"> και </w:t>
      </w:r>
      <w:r w:rsidR="008037B7" w:rsidRPr="00507D94">
        <w:rPr>
          <w:rFonts w:asciiTheme="minorHAnsi" w:hAnsiTheme="minorHAnsi" w:cstheme="minorHAnsi"/>
          <w:szCs w:val="20"/>
        </w:rPr>
        <w:t>δεν θα μπορούν να εξέλθουν</w:t>
      </w:r>
      <w:r w:rsidR="008037B7" w:rsidRPr="00507D94">
        <w:rPr>
          <w:rFonts w:asciiTheme="minorHAnsi" w:hAnsiTheme="minorHAnsi" w:cstheme="minorHAnsi"/>
          <w:szCs w:val="20"/>
          <w:lang w:val="el-GR"/>
        </w:rPr>
        <w:t xml:space="preserve"> από το επίσημο ξενοδοχείο </w:t>
      </w:r>
      <w:r w:rsidR="008037B7" w:rsidRPr="00507D94">
        <w:rPr>
          <w:rFonts w:asciiTheme="minorHAnsi" w:hAnsiTheme="minorHAnsi" w:cstheme="minorHAnsi"/>
          <w:szCs w:val="20"/>
        </w:rPr>
        <w:t>παρά μόνο με το πέρας της διοργάνωσης</w:t>
      </w:r>
      <w:r w:rsidR="002D6FAA" w:rsidRPr="00507D94">
        <w:rPr>
          <w:rFonts w:asciiTheme="minorHAnsi" w:hAnsiTheme="minorHAnsi" w:cstheme="minorHAnsi"/>
          <w:szCs w:val="20"/>
          <w:lang w:val="el-GR"/>
        </w:rPr>
        <w:t xml:space="preserve"> ή της ημέρας που αγωνίζεται ο εκάστοτε αθλητής</w:t>
      </w:r>
      <w:r w:rsidR="008037B7" w:rsidRPr="00507D94">
        <w:rPr>
          <w:rFonts w:asciiTheme="minorHAnsi" w:hAnsiTheme="minorHAnsi" w:cstheme="minorHAnsi"/>
          <w:szCs w:val="20"/>
        </w:rPr>
        <w:t xml:space="preserve">. </w:t>
      </w:r>
      <w:r w:rsidRPr="00507D94">
        <w:rPr>
          <w:rFonts w:asciiTheme="minorHAnsi" w:hAnsiTheme="minorHAnsi" w:cstheme="minorHAnsi"/>
          <w:szCs w:val="20"/>
          <w:lang w:val="el-GR"/>
        </w:rPr>
        <w:t xml:space="preserve">  </w:t>
      </w:r>
    </w:p>
    <w:p w14:paraId="608349E6" w14:textId="27B6F770" w:rsidR="00F35817" w:rsidRPr="00507D94" w:rsidRDefault="00F35817" w:rsidP="00CC2635">
      <w:pPr>
        <w:tabs>
          <w:tab w:val="left" w:pos="1575"/>
        </w:tabs>
        <w:spacing w:line="240" w:lineRule="auto"/>
        <w:contextualSpacing/>
        <w:rPr>
          <w:rFonts w:asciiTheme="minorHAnsi" w:hAnsiTheme="minorHAnsi" w:cstheme="minorHAnsi"/>
          <w:szCs w:val="20"/>
          <w:lang w:val="el-GR"/>
        </w:rPr>
      </w:pPr>
    </w:p>
    <w:p w14:paraId="5274204A" w14:textId="24D24891" w:rsidR="00F35817" w:rsidRDefault="00F35817" w:rsidP="00CC2635">
      <w:pPr>
        <w:tabs>
          <w:tab w:val="left" w:pos="1575"/>
        </w:tabs>
        <w:spacing w:line="240" w:lineRule="auto"/>
        <w:contextualSpacing/>
        <w:rPr>
          <w:rFonts w:asciiTheme="minorHAnsi" w:hAnsiTheme="minorHAnsi" w:cstheme="minorHAnsi"/>
          <w:szCs w:val="20"/>
          <w:lang w:val="el-GR"/>
        </w:rPr>
      </w:pPr>
      <w:r w:rsidRPr="00507D94">
        <w:rPr>
          <w:rFonts w:asciiTheme="minorHAnsi" w:hAnsiTheme="minorHAnsi" w:cstheme="minorHAnsi"/>
          <w:szCs w:val="20"/>
          <w:lang w:val="el-GR"/>
        </w:rPr>
        <w:t xml:space="preserve">Ως ημερομηνία αναχώρησης από το ξενοδοχείο νοείται η ημέρα που αγωνίζεται κάθε αθλητής. Σε περίπτωση που ο αθλητής/προπονητής </w:t>
      </w:r>
      <w:r w:rsidR="00F24C6F" w:rsidRPr="00507D94">
        <w:rPr>
          <w:rFonts w:asciiTheme="minorHAnsi" w:hAnsiTheme="minorHAnsi" w:cstheme="minorHAnsi"/>
          <w:szCs w:val="20"/>
          <w:lang w:val="el-GR"/>
        </w:rPr>
        <w:t xml:space="preserve">θα συμμετέχουν στο προπονητικό </w:t>
      </w:r>
      <w:r w:rsidR="00F24C6F" w:rsidRPr="00507D94">
        <w:rPr>
          <w:rFonts w:asciiTheme="minorHAnsi" w:hAnsiTheme="minorHAnsi" w:cstheme="minorHAnsi"/>
          <w:szCs w:val="20"/>
          <w:lang w:val="en-US"/>
        </w:rPr>
        <w:t>camp</w:t>
      </w:r>
      <w:r w:rsidR="00F24C6F" w:rsidRPr="00507D94">
        <w:rPr>
          <w:rFonts w:asciiTheme="minorHAnsi" w:hAnsiTheme="minorHAnsi" w:cstheme="minorHAnsi"/>
          <w:szCs w:val="20"/>
          <w:lang w:val="el-GR"/>
        </w:rPr>
        <w:t xml:space="preserve"> θα πρέπει να διαμείνει στο ξενοδοχείο εως τη Δευτέρα και θα αναχωρήσουν με τα λεωφορεία της διοργάνωσης για το </w:t>
      </w:r>
      <w:r w:rsidR="00F24C6F" w:rsidRPr="00507D94">
        <w:rPr>
          <w:rFonts w:asciiTheme="minorHAnsi" w:hAnsiTheme="minorHAnsi" w:cstheme="minorHAnsi"/>
          <w:szCs w:val="20"/>
          <w:lang w:val="en-US"/>
        </w:rPr>
        <w:t>camp</w:t>
      </w:r>
      <w:r w:rsidR="002D6FAA" w:rsidRPr="00507D94">
        <w:rPr>
          <w:rFonts w:asciiTheme="minorHAnsi" w:hAnsiTheme="minorHAnsi" w:cstheme="minorHAnsi"/>
          <w:szCs w:val="20"/>
          <w:lang w:val="el-GR"/>
        </w:rPr>
        <w:t>.</w:t>
      </w:r>
      <w:r w:rsidRPr="00507D94">
        <w:rPr>
          <w:rFonts w:asciiTheme="minorHAnsi" w:hAnsiTheme="minorHAnsi" w:cstheme="minorHAnsi"/>
          <w:szCs w:val="20"/>
          <w:lang w:val="el-GR"/>
        </w:rPr>
        <w:t xml:space="preserve"> </w:t>
      </w:r>
    </w:p>
    <w:p w14:paraId="3236B4B9" w14:textId="77777777" w:rsidR="00CC2635" w:rsidRPr="00507D94" w:rsidRDefault="00CC2635" w:rsidP="00CC2635">
      <w:pPr>
        <w:tabs>
          <w:tab w:val="left" w:pos="1575"/>
        </w:tabs>
        <w:spacing w:line="240" w:lineRule="auto"/>
        <w:contextualSpacing/>
        <w:rPr>
          <w:rFonts w:asciiTheme="minorHAnsi" w:hAnsiTheme="minorHAnsi" w:cstheme="minorHAnsi"/>
          <w:szCs w:val="20"/>
          <w:lang w:val="el-GR"/>
        </w:rPr>
      </w:pPr>
    </w:p>
    <w:p w14:paraId="70A51AF4" w14:textId="77BFF312" w:rsidR="008037B7" w:rsidRDefault="00F35817" w:rsidP="00CC2635">
      <w:pPr>
        <w:tabs>
          <w:tab w:val="left" w:pos="1575"/>
        </w:tabs>
        <w:spacing w:line="240" w:lineRule="auto"/>
        <w:contextualSpacing/>
        <w:rPr>
          <w:rFonts w:asciiTheme="minorHAnsi" w:hAnsiTheme="minorHAnsi" w:cstheme="minorHAnsi"/>
          <w:szCs w:val="20"/>
          <w:lang w:val="el-GR"/>
        </w:rPr>
      </w:pPr>
      <w:r w:rsidRPr="00507D94">
        <w:rPr>
          <w:rFonts w:asciiTheme="minorHAnsi" w:hAnsiTheme="minorHAnsi" w:cstheme="minorHAnsi"/>
          <w:szCs w:val="20"/>
          <w:lang w:val="el-GR"/>
        </w:rPr>
        <w:t xml:space="preserve">Σε περίπτωση που ο αθλητής/προπονητής συμμετάσχει στο προπονητικό καμπ ημέρα αναχώρησης νοείται η τελευταία ημέρα του προπονητικού καμπ. </w:t>
      </w:r>
    </w:p>
    <w:p w14:paraId="19DCFFE3" w14:textId="77777777" w:rsidR="00CC2635" w:rsidRPr="00507D94" w:rsidRDefault="00CC2635" w:rsidP="00CC2635">
      <w:pPr>
        <w:tabs>
          <w:tab w:val="left" w:pos="1575"/>
        </w:tabs>
        <w:spacing w:line="240" w:lineRule="auto"/>
        <w:contextualSpacing/>
        <w:rPr>
          <w:rFonts w:asciiTheme="minorHAnsi" w:hAnsiTheme="minorHAnsi" w:cstheme="minorHAnsi"/>
          <w:szCs w:val="20"/>
          <w:lang w:val="el-GR"/>
        </w:rPr>
      </w:pPr>
    </w:p>
    <w:p w14:paraId="0F8AD673" w14:textId="2C9A31CC" w:rsidR="008037B7" w:rsidRPr="00507D94" w:rsidRDefault="008037B7" w:rsidP="00CC2635">
      <w:pPr>
        <w:tabs>
          <w:tab w:val="left" w:pos="1575"/>
        </w:tabs>
        <w:spacing w:line="240" w:lineRule="auto"/>
        <w:contextualSpacing/>
        <w:rPr>
          <w:rFonts w:asciiTheme="minorHAnsi" w:hAnsiTheme="minorHAnsi" w:cstheme="minorHAnsi"/>
          <w:szCs w:val="20"/>
          <w:lang w:val="el-GR"/>
        </w:rPr>
      </w:pPr>
      <w:r w:rsidRPr="00507D94">
        <w:rPr>
          <w:rFonts w:asciiTheme="minorHAnsi" w:hAnsiTheme="minorHAnsi" w:cstheme="minorHAnsi"/>
          <w:szCs w:val="20"/>
          <w:lang w:val="el-GR"/>
        </w:rPr>
        <w:t>Σημειώνεται ότι όσοι αθλητές και προπονητές επιθυμούν να συμμετάσχουν στο προπονητικό καμπ</w:t>
      </w:r>
      <w:r w:rsidR="00F24C6F" w:rsidRPr="00507D94">
        <w:rPr>
          <w:rFonts w:asciiTheme="minorHAnsi" w:hAnsiTheme="minorHAnsi" w:cstheme="minorHAnsi"/>
          <w:szCs w:val="20"/>
          <w:lang w:val="el-GR"/>
        </w:rPr>
        <w:t xml:space="preserve"> και δεν συμμετέχουν στη διοργάνωση</w:t>
      </w:r>
      <w:r w:rsidRPr="00507D94">
        <w:rPr>
          <w:rFonts w:asciiTheme="minorHAnsi" w:hAnsiTheme="minorHAnsi" w:cstheme="minorHAnsi"/>
          <w:szCs w:val="20"/>
          <w:lang w:val="el-GR"/>
        </w:rPr>
        <w:t xml:space="preserve"> θα πρέπει να διαμ</w:t>
      </w:r>
      <w:r w:rsidR="007F0204" w:rsidRPr="00507D94">
        <w:rPr>
          <w:rFonts w:asciiTheme="minorHAnsi" w:hAnsiTheme="minorHAnsi" w:cstheme="minorHAnsi"/>
          <w:szCs w:val="20"/>
          <w:lang w:val="el-GR"/>
        </w:rPr>
        <w:t>εί</w:t>
      </w:r>
      <w:r w:rsidRPr="00507D94">
        <w:rPr>
          <w:rFonts w:asciiTheme="minorHAnsi" w:hAnsiTheme="minorHAnsi" w:cstheme="minorHAnsi"/>
          <w:szCs w:val="20"/>
          <w:lang w:val="el-GR"/>
        </w:rPr>
        <w:t xml:space="preserve">νουν στο επίσημο ξενοδοχείο της διοργάνωσης των αγώνων </w:t>
      </w:r>
      <w:r w:rsidR="00F24C6F" w:rsidRPr="00507D94">
        <w:rPr>
          <w:rFonts w:asciiTheme="minorHAnsi" w:hAnsiTheme="minorHAnsi" w:cstheme="minorHAnsi"/>
          <w:szCs w:val="20"/>
          <w:lang w:val="el-GR"/>
        </w:rPr>
        <w:t xml:space="preserve">από την Κυριακή 27 Μαρτίου αφού πρώτα προβούν στον έλεγχο </w:t>
      </w:r>
      <w:r w:rsidR="00F24C6F" w:rsidRPr="00507D94">
        <w:rPr>
          <w:rFonts w:asciiTheme="minorHAnsi" w:hAnsiTheme="minorHAnsi" w:cstheme="minorHAnsi"/>
          <w:szCs w:val="20"/>
          <w:lang w:val="en-US"/>
        </w:rPr>
        <w:t>PCR</w:t>
      </w:r>
      <w:r w:rsidR="00F24C6F" w:rsidRPr="00507D94">
        <w:rPr>
          <w:rFonts w:asciiTheme="minorHAnsi" w:hAnsiTheme="minorHAnsi" w:cstheme="minorHAnsi"/>
          <w:szCs w:val="20"/>
          <w:lang w:val="el-GR"/>
        </w:rPr>
        <w:t xml:space="preserve"> </w:t>
      </w:r>
      <w:r w:rsidR="00C623F6" w:rsidRPr="00507D94">
        <w:rPr>
          <w:rFonts w:asciiTheme="minorHAnsi" w:hAnsiTheme="minorHAnsi" w:cstheme="minorHAnsi"/>
          <w:szCs w:val="20"/>
          <w:lang w:val="el-GR"/>
        </w:rPr>
        <w:t>στο γυμνατήριο (ανατρέξτε στην προκήρυξη για αναλυτικές οδηγίες)</w:t>
      </w:r>
      <w:r w:rsidR="000A6FDA" w:rsidRPr="00507D94">
        <w:rPr>
          <w:rFonts w:asciiTheme="minorHAnsi" w:hAnsiTheme="minorHAnsi" w:cstheme="minorHAnsi"/>
          <w:szCs w:val="20"/>
          <w:lang w:val="el-GR"/>
        </w:rPr>
        <w:t xml:space="preserve">. </w:t>
      </w:r>
      <w:r w:rsidRPr="00507D94">
        <w:rPr>
          <w:rFonts w:asciiTheme="minorHAnsi" w:hAnsiTheme="minorHAnsi" w:cstheme="minorHAnsi"/>
          <w:szCs w:val="20"/>
          <w:lang w:val="el-GR"/>
        </w:rPr>
        <w:t xml:space="preserve"> </w:t>
      </w:r>
    </w:p>
    <w:p w14:paraId="03C36E59" w14:textId="22FFCA11" w:rsidR="007F0204" w:rsidRPr="008037B7" w:rsidRDefault="007F0204" w:rsidP="005D4EFC">
      <w:pPr>
        <w:tabs>
          <w:tab w:val="left" w:pos="1575"/>
        </w:tabs>
        <w:contextualSpacing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2221"/>
        <w:gridCol w:w="2325"/>
        <w:gridCol w:w="2406"/>
      </w:tblGrid>
      <w:tr w:rsidR="005D4EFC" w:rsidRPr="005D4EFC" w14:paraId="39BB865D" w14:textId="77777777" w:rsidTr="00F35817">
        <w:trPr>
          <w:trHeight w:val="393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557836E9" w14:textId="77777777" w:rsidR="00F35817" w:rsidRDefault="00F35817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val="el-GR"/>
              </w:rPr>
              <w:t xml:space="preserve">ΕΠΩΝΥΜΙΑ </w:t>
            </w:r>
          </w:p>
          <w:p w14:paraId="4EB1A4B6" w14:textId="4620054D" w:rsidR="005D4EFC" w:rsidRPr="00AB0EFC" w:rsidRDefault="00F35817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val="el-GR"/>
              </w:rPr>
              <w:t xml:space="preserve">ΣΥΛΛΟΓΟΥ </w:t>
            </w:r>
          </w:p>
        </w:tc>
        <w:tc>
          <w:tcPr>
            <w:tcW w:w="6715" w:type="dxa"/>
            <w:gridSpan w:val="3"/>
            <w:shd w:val="clear" w:color="auto" w:fill="BFBFBF" w:themeFill="background1" w:themeFillShade="BF"/>
          </w:tcPr>
          <w:p w14:paraId="1008B95B" w14:textId="77777777" w:rsidR="005D4EFC" w:rsidRPr="005D4EFC" w:rsidRDefault="005D4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66024C" w:rsidRPr="005D4EFC" w14:paraId="1A3BF900" w14:textId="054B34DF" w:rsidTr="00F35817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D4B930" w14:textId="77777777" w:rsidR="0066024C" w:rsidRDefault="0066024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14:paraId="4DFB62ED" w14:textId="1021B1D0" w:rsidR="0066024C" w:rsidRPr="005D4EFC" w:rsidRDefault="0066024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00EFE3B" w14:textId="5123DCB0" w:rsidR="0066024C" w:rsidRPr="00AB0EFC" w:rsidRDefault="00AB0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val="el-GR"/>
              </w:rPr>
              <w:t>ΟΝΟΜΑΤΕΠΩΝΥΜΟ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525CFA6F" w14:textId="5FBAC7D6" w:rsidR="0066024C" w:rsidRPr="005D4EFC" w:rsidRDefault="0066024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EMAIL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14:paraId="313814B2" w14:textId="3B748FA4" w:rsidR="0066024C" w:rsidRPr="00AB0EFC" w:rsidRDefault="00AB0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val="el-GR"/>
              </w:rPr>
              <w:t>ΤΗΛΕΦΩΝΟ</w:t>
            </w:r>
          </w:p>
        </w:tc>
      </w:tr>
      <w:tr w:rsidR="0066024C" w:rsidRPr="005D4EFC" w14:paraId="2012C913" w14:textId="371190FE" w:rsidTr="00F35817">
        <w:trPr>
          <w:trHeight w:val="393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16222EBD" w14:textId="77777777" w:rsidR="00F35817" w:rsidRDefault="00AB0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val="el-GR"/>
              </w:rPr>
              <w:t xml:space="preserve">ΥΠΕΥΘΥΝΟΣ </w:t>
            </w:r>
          </w:p>
          <w:p w14:paraId="6734E7D7" w14:textId="418493AD" w:rsidR="0066024C" w:rsidRPr="00AB0EFC" w:rsidRDefault="00AB0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val="el-GR"/>
              </w:rPr>
              <w:t>ΕΠΙΚΟΙΝΩΝΙΑΣ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3AF1DAF" w14:textId="77777777" w:rsidR="0066024C" w:rsidRPr="005D4EFC" w:rsidRDefault="0066024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FC09DC" w14:textId="77777777" w:rsidR="0066024C" w:rsidRPr="005D4EFC" w:rsidRDefault="0066024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43BFD" w14:textId="77777777" w:rsidR="0066024C" w:rsidRPr="005D4EFC" w:rsidRDefault="0066024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14:paraId="2F55B5FC" w14:textId="207124F4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XSpec="center" w:tblpY="265"/>
        <w:tblOverlap w:val="never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49"/>
        <w:gridCol w:w="1418"/>
        <w:gridCol w:w="992"/>
        <w:gridCol w:w="1417"/>
        <w:gridCol w:w="1134"/>
      </w:tblGrid>
      <w:tr w:rsidR="00CC2635" w:rsidRPr="005D4EFC" w14:paraId="673BDAD1" w14:textId="708CDDDA" w:rsidTr="00CC2635">
        <w:trPr>
          <w:trHeight w:val="835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/>
          </w:tcPr>
          <w:p w14:paraId="7C479822" w14:textId="124F508D" w:rsidR="00CC2635" w:rsidRPr="00AB0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  <w:lang w:val="el-GR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el-GR"/>
              </w:rPr>
              <w:t>Α/Α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D9D9D9"/>
          </w:tcPr>
          <w:p w14:paraId="61A43A00" w14:textId="20878524" w:rsidR="00CC2635" w:rsidRPr="00AB0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lang w:val="el-GR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el-GR"/>
              </w:rPr>
              <w:t xml:space="preserve">Ονοματεπώνυμο </w:t>
            </w:r>
          </w:p>
        </w:tc>
        <w:tc>
          <w:tcPr>
            <w:tcW w:w="1418" w:type="dxa"/>
            <w:shd w:val="clear" w:color="auto" w:fill="D9D9D9"/>
          </w:tcPr>
          <w:p w14:paraId="7451F055" w14:textId="0DB0D54B" w:rsidR="00CC2635" w:rsidRPr="007B6758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  <w:lang w:val="el-GR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el-GR"/>
              </w:rPr>
              <w:t>Κατηγορία επισκέπτη (αθλητής, προπονητής)</w:t>
            </w:r>
          </w:p>
        </w:tc>
        <w:tc>
          <w:tcPr>
            <w:tcW w:w="992" w:type="dxa"/>
            <w:shd w:val="clear" w:color="auto" w:fill="D9D9D9"/>
          </w:tcPr>
          <w:p w14:paraId="067DE106" w14:textId="323186B8" w:rsidR="00CC2635" w:rsidRPr="007B6758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  <w:lang w:val="el-GR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el-GR"/>
              </w:rPr>
              <w:t xml:space="preserve">Για αθλητές κατηγορία </w:t>
            </w:r>
          </w:p>
        </w:tc>
        <w:tc>
          <w:tcPr>
            <w:tcW w:w="1417" w:type="dxa"/>
            <w:shd w:val="clear" w:color="auto" w:fill="D9D9D9"/>
          </w:tcPr>
          <w:p w14:paraId="170F4D04" w14:textId="7E2867A3" w:rsidR="00CC2635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  <w:lang w:val="el-GR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el-GR"/>
              </w:rPr>
              <w:t>Ημερομηνία αναχώρησης από το ξενοδοχείο της διοργάνωσης</w:t>
            </w:r>
          </w:p>
        </w:tc>
        <w:tc>
          <w:tcPr>
            <w:tcW w:w="1134" w:type="dxa"/>
            <w:shd w:val="clear" w:color="auto" w:fill="D9D9D9"/>
          </w:tcPr>
          <w:p w14:paraId="58245AB5" w14:textId="2E6941D5" w:rsidR="00CC2635" w:rsidRPr="007B6758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  <w:lang w:val="el-GR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el-GR"/>
              </w:rPr>
              <w:t xml:space="preserve">Συμμετοχή σε προπονητικό καμπ 28-31/03/2022 (ναι όχι) </w:t>
            </w:r>
          </w:p>
        </w:tc>
      </w:tr>
      <w:tr w:rsidR="00CC2635" w:rsidRPr="005D4EFC" w14:paraId="645BF766" w14:textId="01D50A72" w:rsidTr="00CC2635">
        <w:trPr>
          <w:trHeight w:val="417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/>
          </w:tcPr>
          <w:p w14:paraId="7E466B06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D9D9D9"/>
          </w:tcPr>
          <w:p w14:paraId="6E84C2FB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14:paraId="7639167C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07208444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445CF3C9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70DE8FDC" w14:textId="410A549D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CC2635" w:rsidRPr="005D4EFC" w14:paraId="4D71C7F8" w14:textId="0E68E93D" w:rsidTr="00CC2635">
        <w:trPr>
          <w:trHeight w:val="395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/>
          </w:tcPr>
          <w:p w14:paraId="372EF965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D9D9D9"/>
          </w:tcPr>
          <w:p w14:paraId="20225C67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14:paraId="613FA48C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6198737D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7399F0FD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1FF378AD" w14:textId="3D013D50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CC2635" w:rsidRPr="005D4EFC" w14:paraId="61A48746" w14:textId="4E47E985" w:rsidTr="00CC2635">
        <w:trPr>
          <w:trHeight w:val="417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/>
          </w:tcPr>
          <w:p w14:paraId="21114618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D9D9D9"/>
          </w:tcPr>
          <w:p w14:paraId="2EBAC7C2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14:paraId="4E8E2A6D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3EFE8658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0348B415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26A8B54F" w14:textId="73BF0C53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CC2635" w:rsidRPr="005D4EFC" w14:paraId="12553BE6" w14:textId="39B8D719" w:rsidTr="00CC2635">
        <w:trPr>
          <w:trHeight w:val="395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/>
          </w:tcPr>
          <w:p w14:paraId="7FE68123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D9D9D9"/>
          </w:tcPr>
          <w:p w14:paraId="48F50D75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14:paraId="7C121126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5C28E23A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56A60A9F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50E7A87C" w14:textId="17313AB6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CC2635" w:rsidRPr="005D4EFC" w14:paraId="14FFCC8C" w14:textId="185879C5" w:rsidTr="00CC2635">
        <w:trPr>
          <w:trHeight w:val="417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/>
          </w:tcPr>
          <w:p w14:paraId="6AE7A2B8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D9D9D9"/>
          </w:tcPr>
          <w:p w14:paraId="535A6793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14:paraId="4E44609F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303B9505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7D09F6EF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79425FF6" w14:textId="3AF25093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CC2635" w:rsidRPr="005D4EFC" w14:paraId="423EE45E" w14:textId="782510F0" w:rsidTr="00CC2635">
        <w:trPr>
          <w:trHeight w:val="417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/>
          </w:tcPr>
          <w:p w14:paraId="3456D8CC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D9D9D9"/>
          </w:tcPr>
          <w:p w14:paraId="02C7DDF5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14:paraId="489ABD4C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735CD66A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49E72C65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034B57F1" w14:textId="02531F5F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CC2635" w:rsidRPr="005D4EFC" w14:paraId="721ED7FB" w14:textId="613A075A" w:rsidTr="00CC2635">
        <w:trPr>
          <w:trHeight w:val="417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/>
          </w:tcPr>
          <w:p w14:paraId="01CBB30F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D9D9D9"/>
          </w:tcPr>
          <w:p w14:paraId="7EA0EFCE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14:paraId="7F1CBC3A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0C6E00B9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208F0F25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7210FDAC" w14:textId="449EF0F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CC2635" w:rsidRPr="005D4EFC" w14:paraId="3A8411F3" w14:textId="486F7A0C" w:rsidTr="00CC2635">
        <w:trPr>
          <w:trHeight w:val="417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/>
          </w:tcPr>
          <w:p w14:paraId="2450B0F8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D9D9D9"/>
          </w:tcPr>
          <w:p w14:paraId="46A1EC71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14:paraId="4CF8766E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72E42975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08DFAE37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3A3D7CEC" w14:textId="2B44C8FF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CC2635" w:rsidRPr="005D4EFC" w14:paraId="0F4A125F" w14:textId="4D9DF9F8" w:rsidTr="00CC2635">
        <w:trPr>
          <w:trHeight w:val="417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/>
          </w:tcPr>
          <w:p w14:paraId="77B178D5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D9D9D9"/>
          </w:tcPr>
          <w:p w14:paraId="6E75703F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14:paraId="2A601E3E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44750604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7A05CBA4" w14:textId="7777777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0ECF5B3D" w14:textId="082B23B7" w:rsidR="00CC2635" w:rsidRPr="005D4EFC" w:rsidRDefault="00CC2635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14:paraId="3FCABA81" w14:textId="5F61B8C2" w:rsidR="002A28B7" w:rsidRPr="005D311E" w:rsidRDefault="002A28B7" w:rsidP="0066024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l-GR"/>
        </w:rPr>
      </w:pPr>
    </w:p>
    <w:p w14:paraId="7A0E3D4E" w14:textId="77777777" w:rsidR="007F0204" w:rsidRDefault="007F0204" w:rsidP="0066024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l-GR"/>
        </w:rPr>
      </w:pPr>
    </w:p>
    <w:p w14:paraId="42F9D8C5" w14:textId="053E6F23" w:rsidR="002A28B7" w:rsidRPr="002A28B7" w:rsidRDefault="002A28B7" w:rsidP="0066024C">
      <w:pPr>
        <w:tabs>
          <w:tab w:val="left" w:pos="1575"/>
        </w:tabs>
        <w:contextualSpacing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bCs/>
          <w:lang w:val="el-GR"/>
        </w:rPr>
        <w:t>Η</w:t>
      </w:r>
      <w:r w:rsidRPr="002A28B7">
        <w:rPr>
          <w:rFonts w:ascii="Times New Roman" w:hAnsi="Times New Roman"/>
          <w:b/>
          <w:bCs/>
          <w:lang w:val="el-GR"/>
        </w:rPr>
        <w:t xml:space="preserve"> </w:t>
      </w:r>
      <w:r>
        <w:rPr>
          <w:rFonts w:ascii="Times New Roman" w:hAnsi="Times New Roman"/>
          <w:b/>
          <w:bCs/>
          <w:lang w:val="el-GR"/>
        </w:rPr>
        <w:t>πληρωμή</w:t>
      </w:r>
      <w:r w:rsidRPr="002A28B7">
        <w:rPr>
          <w:rFonts w:ascii="Times New Roman" w:hAnsi="Times New Roman"/>
          <w:b/>
          <w:bCs/>
          <w:lang w:val="el-GR"/>
        </w:rPr>
        <w:t xml:space="preserve"> </w:t>
      </w:r>
      <w:r>
        <w:rPr>
          <w:rFonts w:ascii="Times New Roman" w:hAnsi="Times New Roman"/>
          <w:b/>
          <w:bCs/>
          <w:lang w:val="el-GR"/>
        </w:rPr>
        <w:t>θα</w:t>
      </w:r>
      <w:r w:rsidRPr="002A28B7">
        <w:rPr>
          <w:rFonts w:ascii="Times New Roman" w:hAnsi="Times New Roman"/>
          <w:b/>
          <w:bCs/>
          <w:lang w:val="el-GR"/>
        </w:rPr>
        <w:t xml:space="preserve"> </w:t>
      </w:r>
      <w:r>
        <w:rPr>
          <w:rFonts w:ascii="Times New Roman" w:hAnsi="Times New Roman"/>
          <w:b/>
          <w:bCs/>
          <w:lang w:val="el-GR"/>
        </w:rPr>
        <w:t>γίνει</w:t>
      </w:r>
      <w:r w:rsidRPr="002A28B7">
        <w:rPr>
          <w:rFonts w:ascii="Times New Roman" w:hAnsi="Times New Roman"/>
          <w:b/>
          <w:bCs/>
          <w:lang w:val="el-GR"/>
        </w:rPr>
        <w:t xml:space="preserve"> </w:t>
      </w:r>
      <w:r>
        <w:rPr>
          <w:rFonts w:ascii="Times New Roman" w:hAnsi="Times New Roman"/>
          <w:b/>
          <w:bCs/>
          <w:lang w:val="el-GR"/>
        </w:rPr>
        <w:t xml:space="preserve">κατά την ημέρα των διαπιστεύσεων στην οργανωτική επιτροπή. </w:t>
      </w:r>
    </w:p>
    <w:p w14:paraId="06C9B4CE" w14:textId="253307A5" w:rsidR="005D4EFC" w:rsidRPr="002A28B7" w:rsidRDefault="002A28B7" w:rsidP="005D4EFC">
      <w:pPr>
        <w:rPr>
          <w:lang w:val="el-GR"/>
        </w:rPr>
      </w:pPr>
      <w:r>
        <w:rPr>
          <w:lang w:val="el-GR"/>
        </w:rPr>
        <w:t xml:space="preserve">Η φόρμα πρέπει να </w:t>
      </w:r>
      <w:r w:rsidR="00507D94">
        <w:rPr>
          <w:lang w:val="el-GR"/>
        </w:rPr>
        <w:t xml:space="preserve">αποσταλεί στο </w:t>
      </w:r>
      <w:hyperlink r:id="rId8" w:history="1">
        <w:r w:rsidR="00507D94" w:rsidRPr="008E2215">
          <w:rPr>
            <w:rStyle w:val="Hyperlink"/>
            <w:lang w:val="en-US"/>
          </w:rPr>
          <w:t>iliadiscup</w:t>
        </w:r>
        <w:r w:rsidR="00507D94" w:rsidRPr="008E2215">
          <w:rPr>
            <w:rStyle w:val="Hyperlink"/>
            <w:lang w:val="el-GR"/>
          </w:rPr>
          <w:t>@</w:t>
        </w:r>
        <w:r w:rsidR="00507D94" w:rsidRPr="008E2215">
          <w:rPr>
            <w:rStyle w:val="Hyperlink"/>
            <w:lang w:val="en-US"/>
          </w:rPr>
          <w:t>hotmail</w:t>
        </w:r>
        <w:r w:rsidR="00507D94" w:rsidRPr="008E2215">
          <w:rPr>
            <w:rStyle w:val="Hyperlink"/>
            <w:lang w:val="el-GR"/>
          </w:rPr>
          <w:t>.</w:t>
        </w:r>
        <w:r w:rsidR="00507D94" w:rsidRPr="008E2215">
          <w:rPr>
            <w:rStyle w:val="Hyperlink"/>
            <w:lang w:val="en-US"/>
          </w:rPr>
          <w:t>com</w:t>
        </w:r>
      </w:hyperlink>
      <w:r w:rsidR="00507D94" w:rsidRPr="00507D94">
        <w:rPr>
          <w:lang w:val="el-GR"/>
        </w:rPr>
        <w:t xml:space="preserve"> </w:t>
      </w:r>
      <w:r>
        <w:rPr>
          <w:lang w:val="el-GR"/>
        </w:rPr>
        <w:t>έως τις 25 Φεβρουαρίου 2022</w:t>
      </w:r>
      <w:r w:rsidR="00985A70" w:rsidRPr="002A28B7">
        <w:rPr>
          <w:lang w:val="el-GR"/>
        </w:rPr>
        <w:t>.</w:t>
      </w:r>
    </w:p>
    <w:sectPr w:rsidR="005D4EFC" w:rsidRPr="002A28B7" w:rsidSect="002B09BF">
      <w:headerReference w:type="default" r:id="rId9"/>
      <w:footerReference w:type="default" r:id="rId10"/>
      <w:headerReference w:type="first" r:id="rId11"/>
      <w:pgSz w:w="11906" w:h="16838"/>
      <w:pgMar w:top="1276" w:right="1021" w:bottom="1134" w:left="1021" w:header="35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C59A" w14:textId="77777777" w:rsidR="00B35A76" w:rsidRDefault="00B35A76">
      <w:r>
        <w:separator/>
      </w:r>
    </w:p>
  </w:endnote>
  <w:endnote w:type="continuationSeparator" w:id="0">
    <w:p w14:paraId="2892788F" w14:textId="77777777" w:rsidR="00B35A76" w:rsidRDefault="00B3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20FE" w14:textId="77777777" w:rsidR="00FA0F32" w:rsidRPr="002B006F" w:rsidRDefault="00FA0F32" w:rsidP="00341F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7B38">
      <w:rPr>
        <w:noProof/>
      </w:rPr>
      <w:t>3</w:t>
    </w:r>
    <w:r>
      <w:rPr>
        <w:noProof/>
      </w:rPr>
      <w:fldChar w:fldCharType="end"/>
    </w:r>
    <w:r>
      <w:rPr>
        <w:noProof/>
      </w:rPr>
      <w:t>/</w:t>
    </w:r>
    <w:r w:rsidR="0044730A">
      <w:rPr>
        <w:noProof/>
      </w:rPr>
      <w:fldChar w:fldCharType="begin"/>
    </w:r>
    <w:r w:rsidR="0044730A">
      <w:rPr>
        <w:noProof/>
      </w:rPr>
      <w:instrText xml:space="preserve"> NUMPAGES   \* MERGEFORMAT </w:instrText>
    </w:r>
    <w:r w:rsidR="0044730A">
      <w:rPr>
        <w:noProof/>
      </w:rPr>
      <w:fldChar w:fldCharType="separate"/>
    </w:r>
    <w:r w:rsidR="007F7B38">
      <w:rPr>
        <w:noProof/>
      </w:rPr>
      <w:t>3</w:t>
    </w:r>
    <w:r w:rsidR="004473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8E80" w14:textId="77777777" w:rsidR="00B35A76" w:rsidRDefault="00B35A76">
      <w:r>
        <w:separator/>
      </w:r>
    </w:p>
  </w:footnote>
  <w:footnote w:type="continuationSeparator" w:id="0">
    <w:p w14:paraId="1B0BAF1E" w14:textId="77777777" w:rsidR="00B35A76" w:rsidRDefault="00B3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4E92" w14:textId="77777777" w:rsidR="00FA0F32" w:rsidRPr="00F37722" w:rsidRDefault="00FA0F32" w:rsidP="00F974CC">
    <w:pPr>
      <w:pStyle w:val="FootnoteCov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8AFBF0" wp14:editId="41F00F9D">
              <wp:simplePos x="0" y="0"/>
              <wp:positionH relativeFrom="column">
                <wp:posOffset>-641985</wp:posOffset>
              </wp:positionH>
              <wp:positionV relativeFrom="paragraph">
                <wp:posOffset>-44944</wp:posOffset>
              </wp:positionV>
              <wp:extent cx="7657465" cy="514350"/>
              <wp:effectExtent l="0" t="0" r="63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632C2" w14:textId="77777777" w:rsidR="001B5852" w:rsidRPr="00DD6122" w:rsidRDefault="001B5852" w:rsidP="001B5852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Athens </w:t>
                          </w:r>
                          <w:r w:rsidRPr="00C50217">
                            <w:rPr>
                              <w:lang w:val="en-GB"/>
                            </w:rPr>
                            <w:t xml:space="preserve">Junior </w:t>
                          </w:r>
                          <w:r w:rsidRPr="00DD6122">
                            <w:rPr>
                              <w:lang w:val="pt-PT"/>
                            </w:rPr>
                            <w:t>European Cup</w:t>
                          </w:r>
                          <w:r>
                            <w:rPr>
                              <w:lang w:val="pt-PT"/>
                            </w:rPr>
                            <w:t xml:space="preserve"> 2022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pt-PT"/>
                            </w:rPr>
                            <w:t>Athens/GRE</w:t>
                          </w:r>
                        </w:p>
                        <w:p w14:paraId="69F5FCB0" w14:textId="77777777" w:rsidR="001B5852" w:rsidRPr="00974C66" w:rsidRDefault="001B5852" w:rsidP="001B5852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US"/>
                            </w:rPr>
                          </w:pPr>
                          <w:r>
                            <w:rPr>
                              <w:lang w:val="pt-PT"/>
                            </w:rPr>
                            <w:t>Junior European JUDO TOUR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en-GB"/>
                            </w:rPr>
                            <w:t>March 26</w:t>
                          </w:r>
                          <w:r w:rsidRPr="001812C5">
                            <w:rPr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lang w:val="en-GB"/>
                            </w:rPr>
                            <w:t xml:space="preserve"> -27</w:t>
                          </w:r>
                          <w:r w:rsidRPr="001812C5">
                            <w:rPr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lang w:val="en-GB"/>
                            </w:rPr>
                            <w:t xml:space="preserve"> , 2022</w:t>
                          </w:r>
                        </w:p>
                        <w:p w14:paraId="6CF39723" w14:textId="7FB9BD75" w:rsidR="00FA0F32" w:rsidRPr="00974C66" w:rsidRDefault="00FA0F32" w:rsidP="00067BD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AFBF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50.55pt;margin-top:-3.55pt;width:602.9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" fillcolor="#0040ff" stroked="f">
              <v:textbox>
                <w:txbxContent>
                  <w:p w14:paraId="13A632C2" w14:textId="77777777" w:rsidR="001B5852" w:rsidRPr="00DD6122" w:rsidRDefault="001B5852" w:rsidP="001B5852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>
                      <w:rPr>
                        <w:lang w:val="en-GB"/>
                      </w:rPr>
                      <w:t xml:space="preserve">Athens </w:t>
                    </w:r>
                    <w:r w:rsidRPr="00C50217">
                      <w:rPr>
                        <w:lang w:val="en-GB"/>
                      </w:rPr>
                      <w:t xml:space="preserve">Junior </w:t>
                    </w:r>
                    <w:r w:rsidRPr="00DD6122">
                      <w:rPr>
                        <w:lang w:val="pt-PT"/>
                      </w:rPr>
                      <w:t>European Cup</w:t>
                    </w:r>
                    <w:r>
                      <w:rPr>
                        <w:lang w:val="pt-PT"/>
                      </w:rPr>
                      <w:t xml:space="preserve"> 2022</w:t>
                    </w:r>
                    <w:r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pt-PT"/>
                      </w:rPr>
                      <w:t>Athens/GRE</w:t>
                    </w:r>
                  </w:p>
                  <w:p w14:paraId="69F5FCB0" w14:textId="77777777" w:rsidR="001B5852" w:rsidRPr="00974C66" w:rsidRDefault="001B5852" w:rsidP="001B5852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US"/>
                      </w:rPr>
                    </w:pPr>
                    <w:r>
                      <w:rPr>
                        <w:lang w:val="pt-PT"/>
                      </w:rPr>
                      <w:t>Junior European JUDO TOUR</w:t>
                    </w:r>
                    <w:r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en-GB"/>
                      </w:rPr>
                      <w:t>March 26</w:t>
                    </w:r>
                    <w:r w:rsidRPr="001812C5">
                      <w:rPr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lang w:val="en-GB"/>
                      </w:rPr>
                      <w:t xml:space="preserve"> -27</w:t>
                    </w:r>
                    <w:r w:rsidRPr="001812C5">
                      <w:rPr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lang w:val="en-GB"/>
                      </w:rPr>
                      <w:t xml:space="preserve"> , 2022</w:t>
                    </w:r>
                  </w:p>
                  <w:p w14:paraId="6CF39723" w14:textId="7FB9BD75" w:rsidR="00FA0F32" w:rsidRPr="00974C66" w:rsidRDefault="00FA0F32" w:rsidP="00067BD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F974CC">
      <w:rPr>
        <w:lang w:val="en-GB"/>
      </w:rPr>
      <w:t>Head Office Vienna</w:t>
    </w:r>
    <w:r w:rsidRPr="00F37722">
      <w:rPr>
        <w:lang w:val="en-GB"/>
      </w:rPr>
      <w:t>1200 Vienna, Austria</w:t>
    </w:r>
  </w:p>
  <w:p w14:paraId="6501142C" w14:textId="77777777" w:rsidR="00FA0F32" w:rsidRPr="00F37722" w:rsidRDefault="00FA0F32" w:rsidP="00F974CC">
    <w:pPr>
      <w:pStyle w:val="FootnoteCover"/>
      <w:rPr>
        <w:lang w:val="en-GB"/>
      </w:rPr>
    </w:pPr>
    <w:r w:rsidRPr="00F974CC">
      <w:rPr>
        <w:b/>
        <w:lang w:val="en-GB"/>
      </w:rPr>
      <w:t>Wehlistrasse</w:t>
    </w:r>
    <w:r w:rsidRPr="00F37722">
      <w:rPr>
        <w:lang w:val="en-GB"/>
      </w:rPr>
      <w:t xml:space="preserve"> 29/1/111</w:t>
    </w:r>
  </w:p>
  <w:p w14:paraId="756FD3B8" w14:textId="77777777" w:rsidR="00FA0F32" w:rsidRPr="00F37722" w:rsidRDefault="00FA0F32" w:rsidP="00F974CC">
    <w:pPr>
      <w:pStyle w:val="FootnoteCover"/>
      <w:rPr>
        <w:lang w:val="en-GB"/>
      </w:rPr>
    </w:pPr>
    <w:r w:rsidRPr="00F37722">
      <w:rPr>
        <w:lang w:val="en-GB"/>
      </w:rPr>
      <w:t>1200 Vienna, Austria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BB15" w14:textId="77777777" w:rsidR="00FA0F32" w:rsidRDefault="00FA0F3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93C364" wp14:editId="0CBBA681">
              <wp:simplePos x="0" y="0"/>
              <wp:positionH relativeFrom="column">
                <wp:posOffset>-654050</wp:posOffset>
              </wp:positionH>
              <wp:positionV relativeFrom="paragraph">
                <wp:posOffset>-74295</wp:posOffset>
              </wp:positionV>
              <wp:extent cx="7657465" cy="514350"/>
              <wp:effectExtent l="381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568B9" w14:textId="28DB0A34" w:rsidR="00FA0F32" w:rsidRPr="00DD6122" w:rsidRDefault="001812C5" w:rsidP="00BA023D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Athens </w:t>
                          </w:r>
                          <w:r w:rsidR="00FA0F32" w:rsidRPr="00C50217">
                            <w:rPr>
                              <w:lang w:val="en-GB"/>
                            </w:rPr>
                            <w:t xml:space="preserve">Junior </w:t>
                          </w:r>
                          <w:r w:rsidR="00FA0F32" w:rsidRPr="00DD6122">
                            <w:rPr>
                              <w:lang w:val="pt-PT"/>
                            </w:rPr>
                            <w:t>European Cup</w:t>
                          </w:r>
                          <w:r>
                            <w:rPr>
                              <w:lang w:val="pt-PT"/>
                            </w:rPr>
                            <w:t xml:space="preserve"> 2022</w:t>
                          </w:r>
                          <w:r w:rsidR="00FA0F32" w:rsidRPr="00DD6122"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pt-PT"/>
                            </w:rPr>
                            <w:t>Athens/GRE</w:t>
                          </w:r>
                        </w:p>
                        <w:p w14:paraId="291F5A39" w14:textId="588AA21C" w:rsidR="00FA0F32" w:rsidRPr="00974C66" w:rsidRDefault="001812C5" w:rsidP="00BA023D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US"/>
                            </w:rPr>
                          </w:pPr>
                          <w:r>
                            <w:rPr>
                              <w:lang w:val="pt-PT"/>
                            </w:rPr>
                            <w:t>Junior European JUDO TOUR</w:t>
                          </w:r>
                          <w:r w:rsidR="00FA0F32" w:rsidRPr="00DD6122">
                            <w:rPr>
                              <w:lang w:val="pt-PT"/>
                            </w:rPr>
                            <w:tab/>
                          </w:r>
                          <w:r w:rsidR="00A97206">
                            <w:rPr>
                              <w:lang w:val="en-GB"/>
                            </w:rPr>
                            <w:t>March 2</w:t>
                          </w:r>
                          <w:r w:rsidR="005A3B7B">
                            <w:rPr>
                              <w:lang w:val="en-GB"/>
                            </w:rPr>
                            <w:t>6</w:t>
                          </w:r>
                          <w:r w:rsidRPr="001812C5">
                            <w:rPr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r w:rsidR="00A97206">
                            <w:rPr>
                              <w:lang w:val="en-GB"/>
                            </w:rPr>
                            <w:t>-2</w:t>
                          </w:r>
                          <w:r w:rsidR="005A3B7B">
                            <w:rPr>
                              <w:lang w:val="en-GB"/>
                            </w:rPr>
                            <w:t>7</w:t>
                          </w:r>
                          <w:r w:rsidRPr="001812C5">
                            <w:rPr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r w:rsidR="00FA0F32">
                            <w:rPr>
                              <w:lang w:val="en-GB"/>
                            </w:rPr>
                            <w:t>, 20</w:t>
                          </w:r>
                          <w:r w:rsidR="005A3B7B">
                            <w:rPr>
                              <w:lang w:val="en-GB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3C3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1.5pt;margin-top:-5.85pt;width:602.9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" fillcolor="#0040ff" stroked="f">
              <v:textbox>
                <w:txbxContent>
                  <w:p w14:paraId="2FD568B9" w14:textId="28DB0A34" w:rsidR="00FA0F32" w:rsidRPr="00DD6122" w:rsidRDefault="001812C5" w:rsidP="00BA023D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>
                      <w:rPr>
                        <w:lang w:val="en-GB"/>
                      </w:rPr>
                      <w:t xml:space="preserve">Athens </w:t>
                    </w:r>
                    <w:r w:rsidR="00FA0F32" w:rsidRPr="00C50217">
                      <w:rPr>
                        <w:lang w:val="en-GB"/>
                      </w:rPr>
                      <w:t xml:space="preserve">Junior </w:t>
                    </w:r>
                    <w:r w:rsidR="00FA0F32" w:rsidRPr="00DD6122">
                      <w:rPr>
                        <w:lang w:val="pt-PT"/>
                      </w:rPr>
                      <w:t>European Cup</w:t>
                    </w:r>
                    <w:r>
                      <w:rPr>
                        <w:lang w:val="pt-PT"/>
                      </w:rPr>
                      <w:t xml:space="preserve"> 2022</w:t>
                    </w:r>
                    <w:r w:rsidR="00FA0F32"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pt-PT"/>
                      </w:rPr>
                      <w:t>Athens/GRE</w:t>
                    </w:r>
                  </w:p>
                  <w:p w14:paraId="291F5A39" w14:textId="588AA21C" w:rsidR="00FA0F32" w:rsidRPr="00974C66" w:rsidRDefault="001812C5" w:rsidP="00BA023D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US"/>
                      </w:rPr>
                    </w:pPr>
                    <w:r>
                      <w:rPr>
                        <w:lang w:val="pt-PT"/>
                      </w:rPr>
                      <w:t>Junior European JUDO TOUR</w:t>
                    </w:r>
                    <w:r w:rsidR="00FA0F32" w:rsidRPr="00DD6122">
                      <w:rPr>
                        <w:lang w:val="pt-PT"/>
                      </w:rPr>
                      <w:tab/>
                    </w:r>
                    <w:r w:rsidR="00A97206">
                      <w:rPr>
                        <w:lang w:val="en-GB"/>
                      </w:rPr>
                      <w:t>March 2</w:t>
                    </w:r>
                    <w:r w:rsidR="005A3B7B">
                      <w:rPr>
                        <w:lang w:val="en-GB"/>
                      </w:rPr>
                      <w:t>6</w:t>
                    </w:r>
                    <w:r w:rsidRPr="001812C5">
                      <w:rPr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lang w:val="en-GB"/>
                      </w:rPr>
                      <w:t xml:space="preserve"> </w:t>
                    </w:r>
                    <w:r w:rsidR="00A97206">
                      <w:rPr>
                        <w:lang w:val="en-GB"/>
                      </w:rPr>
                      <w:t>-2</w:t>
                    </w:r>
                    <w:r w:rsidR="005A3B7B">
                      <w:rPr>
                        <w:lang w:val="en-GB"/>
                      </w:rPr>
                      <w:t>7</w:t>
                    </w:r>
                    <w:r w:rsidRPr="001812C5">
                      <w:rPr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lang w:val="en-GB"/>
                      </w:rPr>
                      <w:t xml:space="preserve"> </w:t>
                    </w:r>
                    <w:r w:rsidR="00FA0F32">
                      <w:rPr>
                        <w:lang w:val="en-GB"/>
                      </w:rPr>
                      <w:t>, 20</w:t>
                    </w:r>
                    <w:r w:rsidR="005A3B7B">
                      <w:rPr>
                        <w:lang w:val="en-GB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46C0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650CE"/>
    <w:multiLevelType w:val="hybridMultilevel"/>
    <w:tmpl w:val="61CE7AF2"/>
    <w:lvl w:ilvl="0" w:tplc="F71C7D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D271F39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3"/>
  </w:num>
  <w:num w:numId="33">
    <w:abstractNumId w:val="0"/>
  </w:num>
  <w:num w:numId="34">
    <w:abstractNumId w:val="7"/>
  </w:num>
  <w:num w:numId="35">
    <w:abstractNumId w:val="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10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F5"/>
    <w:rsid w:val="000007B1"/>
    <w:rsid w:val="00000B55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171E7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67BD4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6FDA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093E"/>
    <w:rsid w:val="000E166B"/>
    <w:rsid w:val="000E1B4B"/>
    <w:rsid w:val="000E1F1E"/>
    <w:rsid w:val="000E1F6F"/>
    <w:rsid w:val="000E2013"/>
    <w:rsid w:val="000E23A0"/>
    <w:rsid w:val="000E242D"/>
    <w:rsid w:val="000E2EB7"/>
    <w:rsid w:val="000E3185"/>
    <w:rsid w:val="000E478F"/>
    <w:rsid w:val="000E563C"/>
    <w:rsid w:val="000E5E1F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7CB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D7A"/>
    <w:rsid w:val="0014622A"/>
    <w:rsid w:val="0014742E"/>
    <w:rsid w:val="00151460"/>
    <w:rsid w:val="001521D9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40A4"/>
    <w:rsid w:val="001642E4"/>
    <w:rsid w:val="0016452B"/>
    <w:rsid w:val="00164C32"/>
    <w:rsid w:val="0016732E"/>
    <w:rsid w:val="00167B7C"/>
    <w:rsid w:val="00167CF3"/>
    <w:rsid w:val="00170E45"/>
    <w:rsid w:val="0017102E"/>
    <w:rsid w:val="001725F5"/>
    <w:rsid w:val="001727AC"/>
    <w:rsid w:val="001728A4"/>
    <w:rsid w:val="00173EE1"/>
    <w:rsid w:val="00174640"/>
    <w:rsid w:val="00175CA7"/>
    <w:rsid w:val="00176211"/>
    <w:rsid w:val="00180177"/>
    <w:rsid w:val="001812C5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4EE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852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1D9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DCC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30BA"/>
    <w:rsid w:val="0024380B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28B7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9BF"/>
    <w:rsid w:val="002B0E48"/>
    <w:rsid w:val="002B16D4"/>
    <w:rsid w:val="002B202C"/>
    <w:rsid w:val="002B3333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6FAA"/>
    <w:rsid w:val="002D781E"/>
    <w:rsid w:val="002E0049"/>
    <w:rsid w:val="002E0AF4"/>
    <w:rsid w:val="002E0B78"/>
    <w:rsid w:val="002E3832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0A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50B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30A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A028E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7F0"/>
    <w:rsid w:val="004B2F33"/>
    <w:rsid w:val="004B357C"/>
    <w:rsid w:val="004B3E50"/>
    <w:rsid w:val="004B4BBE"/>
    <w:rsid w:val="004B51CA"/>
    <w:rsid w:val="004B6FDC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5BC1"/>
    <w:rsid w:val="004C5DFC"/>
    <w:rsid w:val="004C7019"/>
    <w:rsid w:val="004C73E4"/>
    <w:rsid w:val="004C75DD"/>
    <w:rsid w:val="004D01D2"/>
    <w:rsid w:val="004D064B"/>
    <w:rsid w:val="004D21A2"/>
    <w:rsid w:val="004D295E"/>
    <w:rsid w:val="004D2E62"/>
    <w:rsid w:val="004D3F2D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276"/>
    <w:rsid w:val="004F262B"/>
    <w:rsid w:val="004F2F6C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07D94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614"/>
    <w:rsid w:val="00515771"/>
    <w:rsid w:val="00515CBD"/>
    <w:rsid w:val="00517098"/>
    <w:rsid w:val="00517E6C"/>
    <w:rsid w:val="00520087"/>
    <w:rsid w:val="0052040D"/>
    <w:rsid w:val="005206C5"/>
    <w:rsid w:val="0052134E"/>
    <w:rsid w:val="0052176F"/>
    <w:rsid w:val="005218D7"/>
    <w:rsid w:val="00521A52"/>
    <w:rsid w:val="00521BD3"/>
    <w:rsid w:val="0052226B"/>
    <w:rsid w:val="005223C9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3B7B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311E"/>
    <w:rsid w:val="005D468C"/>
    <w:rsid w:val="005D4B18"/>
    <w:rsid w:val="005D4EFC"/>
    <w:rsid w:val="005D535E"/>
    <w:rsid w:val="005D5F21"/>
    <w:rsid w:val="005D6F23"/>
    <w:rsid w:val="005D7661"/>
    <w:rsid w:val="005D7C01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024C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5BD9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422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541C"/>
    <w:rsid w:val="006E6822"/>
    <w:rsid w:val="006E6B42"/>
    <w:rsid w:val="006E765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3F5"/>
    <w:rsid w:val="00730526"/>
    <w:rsid w:val="00730871"/>
    <w:rsid w:val="00731992"/>
    <w:rsid w:val="0073267E"/>
    <w:rsid w:val="00733590"/>
    <w:rsid w:val="00734E72"/>
    <w:rsid w:val="00736132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1CC4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16FE"/>
    <w:rsid w:val="007B1C8A"/>
    <w:rsid w:val="007B24DA"/>
    <w:rsid w:val="007B24F1"/>
    <w:rsid w:val="007B2901"/>
    <w:rsid w:val="007B4642"/>
    <w:rsid w:val="007B5208"/>
    <w:rsid w:val="007B5E74"/>
    <w:rsid w:val="007B6758"/>
    <w:rsid w:val="007C194B"/>
    <w:rsid w:val="007C1C67"/>
    <w:rsid w:val="007C3B2F"/>
    <w:rsid w:val="007C3C1F"/>
    <w:rsid w:val="007C5D7D"/>
    <w:rsid w:val="007C656A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204"/>
    <w:rsid w:val="007F03C4"/>
    <w:rsid w:val="007F03D2"/>
    <w:rsid w:val="007F08AD"/>
    <w:rsid w:val="007F1B1C"/>
    <w:rsid w:val="007F5073"/>
    <w:rsid w:val="007F6A85"/>
    <w:rsid w:val="007F7175"/>
    <w:rsid w:val="007F79C2"/>
    <w:rsid w:val="007F7B38"/>
    <w:rsid w:val="007F7FC7"/>
    <w:rsid w:val="0080157C"/>
    <w:rsid w:val="00801908"/>
    <w:rsid w:val="00802293"/>
    <w:rsid w:val="008037B7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B6F"/>
    <w:rsid w:val="00836CB9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2EFE"/>
    <w:rsid w:val="008D3DB2"/>
    <w:rsid w:val="008D40D5"/>
    <w:rsid w:val="008D40EC"/>
    <w:rsid w:val="008D48AF"/>
    <w:rsid w:val="008D4E89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8B5"/>
    <w:rsid w:val="00906254"/>
    <w:rsid w:val="00907124"/>
    <w:rsid w:val="0090744F"/>
    <w:rsid w:val="0091009A"/>
    <w:rsid w:val="00911E51"/>
    <w:rsid w:val="009120A1"/>
    <w:rsid w:val="009120CB"/>
    <w:rsid w:val="00912D28"/>
    <w:rsid w:val="00913709"/>
    <w:rsid w:val="00913A1F"/>
    <w:rsid w:val="00914228"/>
    <w:rsid w:val="009153D8"/>
    <w:rsid w:val="00916701"/>
    <w:rsid w:val="00916C44"/>
    <w:rsid w:val="00917785"/>
    <w:rsid w:val="00920E00"/>
    <w:rsid w:val="00923869"/>
    <w:rsid w:val="009253F5"/>
    <w:rsid w:val="009258F4"/>
    <w:rsid w:val="00925BED"/>
    <w:rsid w:val="00925BFF"/>
    <w:rsid w:val="00925D80"/>
    <w:rsid w:val="0092704F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4C66"/>
    <w:rsid w:val="0097526B"/>
    <w:rsid w:val="00975721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5A70"/>
    <w:rsid w:val="00987AD5"/>
    <w:rsid w:val="0099083C"/>
    <w:rsid w:val="00990E65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40A"/>
    <w:rsid w:val="009E0B58"/>
    <w:rsid w:val="009E0E34"/>
    <w:rsid w:val="009E1156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0BA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2379"/>
    <w:rsid w:val="00A129C5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542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E0A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206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B4D"/>
    <w:rsid w:val="00AA7D37"/>
    <w:rsid w:val="00AB07BD"/>
    <w:rsid w:val="00AB0EFC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39F6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5A7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67456"/>
    <w:rsid w:val="00B705EB"/>
    <w:rsid w:val="00B71628"/>
    <w:rsid w:val="00B72067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0DB7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23D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05C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217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3F6"/>
    <w:rsid w:val="00C6297F"/>
    <w:rsid w:val="00C6422E"/>
    <w:rsid w:val="00C647E1"/>
    <w:rsid w:val="00C64B78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B4A"/>
    <w:rsid w:val="00CA3DFF"/>
    <w:rsid w:val="00CA42D5"/>
    <w:rsid w:val="00CA4AB5"/>
    <w:rsid w:val="00CA51F3"/>
    <w:rsid w:val="00CA6052"/>
    <w:rsid w:val="00CA7E12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2635"/>
    <w:rsid w:val="00CC38CC"/>
    <w:rsid w:val="00CC4B3D"/>
    <w:rsid w:val="00CC5911"/>
    <w:rsid w:val="00CC6D69"/>
    <w:rsid w:val="00CD21F1"/>
    <w:rsid w:val="00CD4540"/>
    <w:rsid w:val="00CD5D72"/>
    <w:rsid w:val="00CD6380"/>
    <w:rsid w:val="00CE1654"/>
    <w:rsid w:val="00CE1A90"/>
    <w:rsid w:val="00CE2160"/>
    <w:rsid w:val="00CE30FD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74B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4BD7"/>
    <w:rsid w:val="00D14C11"/>
    <w:rsid w:val="00D15FE2"/>
    <w:rsid w:val="00D165F1"/>
    <w:rsid w:val="00D16768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5D00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069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77"/>
    <w:rsid w:val="00ED29DF"/>
    <w:rsid w:val="00ED4976"/>
    <w:rsid w:val="00ED5202"/>
    <w:rsid w:val="00ED54EA"/>
    <w:rsid w:val="00ED5FFC"/>
    <w:rsid w:val="00ED6E20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1D83"/>
    <w:rsid w:val="00F02537"/>
    <w:rsid w:val="00F044D4"/>
    <w:rsid w:val="00F05078"/>
    <w:rsid w:val="00F053C4"/>
    <w:rsid w:val="00F06AAF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4C6F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5817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2E2B"/>
    <w:rsid w:val="00F955D1"/>
    <w:rsid w:val="00F95B9F"/>
    <w:rsid w:val="00F974CC"/>
    <w:rsid w:val="00F97982"/>
    <w:rsid w:val="00F97E8A"/>
    <w:rsid w:val="00FA0F32"/>
    <w:rsid w:val="00FA1A2E"/>
    <w:rsid w:val="00FA3690"/>
    <w:rsid w:val="00FA4CDF"/>
    <w:rsid w:val="00FA5042"/>
    <w:rsid w:val="00FA5FC7"/>
    <w:rsid w:val="00FA636A"/>
    <w:rsid w:val="00FB0982"/>
    <w:rsid w:val="00FB28A6"/>
    <w:rsid w:val="00FB2B09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63670"/>
  <w15:docId w15:val="{3B8D4A74-F88B-4824-9F58-7CE9EE34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Normal"/>
    <w:qFormat/>
    <w:rsid w:val="00666269"/>
    <w:rPr>
      <w:b/>
      <w:lang w:val="en-GB"/>
    </w:rPr>
  </w:style>
  <w:style w:type="paragraph" w:styleId="Header">
    <w:name w:val="header"/>
    <w:basedOn w:val="Normal"/>
    <w:link w:val="HeaderChar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link w:val="Header"/>
    <w:rsid w:val="002B006F"/>
    <w:rPr>
      <w:rFonts w:ascii="Verdana" w:hAnsi="Verdana"/>
      <w:sz w:val="22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1725F5"/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uiPriority w:val="99"/>
    <w:semiHidden/>
    <w:rsid w:val="003034AA"/>
    <w:rPr>
      <w:sz w:val="24"/>
      <w:szCs w:val="24"/>
      <w:lang w:val="de-DE" w:eastAsia="de-DE"/>
    </w:rPr>
  </w:style>
  <w:style w:type="character" w:styleId="PageNumber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Normal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CommentReference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0DDC"/>
    <w:rPr>
      <w:rFonts w:ascii="Times New Roman" w:hAnsi="Times New Roman"/>
      <w:szCs w:val="20"/>
    </w:rPr>
  </w:style>
  <w:style w:type="character" w:customStyle="1" w:styleId="CommentTextChar">
    <w:name w:val="Comment Text Char"/>
    <w:link w:val="CommentText"/>
    <w:uiPriority w:val="99"/>
    <w:locked/>
    <w:rsid w:val="00F90DDC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90DD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90DDC"/>
    <w:rPr>
      <w:rFonts w:cs="Times New Roman"/>
      <w:b/>
      <w:bCs/>
      <w:lang w:val="de-DE" w:eastAsia="de-DE"/>
    </w:rPr>
  </w:style>
  <w:style w:type="paragraph" w:styleId="BalloonText">
    <w:name w:val="Balloon Text"/>
    <w:basedOn w:val="Normal"/>
    <w:link w:val="BalloonTextChar"/>
    <w:uiPriority w:val="99"/>
    <w:rsid w:val="00F90D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uiPriority w:val="59"/>
    <w:rsid w:val="00FF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Normal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Normal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ooter">
    <w:name w:val="footer"/>
    <w:basedOn w:val="Normal"/>
    <w:link w:val="FooterChar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link w:val="Footer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Normal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Normal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Normal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DefaultParagraphFont"/>
    <w:rsid w:val="00C710F3"/>
  </w:style>
  <w:style w:type="paragraph" w:styleId="ListParagraph">
    <w:name w:val="List Paragraph"/>
    <w:basedOn w:val="Normal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Heading8Char">
    <w:name w:val="Heading 8 Char"/>
    <w:basedOn w:val="DefaultParagraphFont"/>
    <w:link w:val="Heading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122"/>
    <w:rPr>
      <w:rFonts w:ascii="Tahoma" w:hAnsi="Tahoma"/>
      <w:lang w:val="es-ES_tradnl"/>
    </w:rPr>
  </w:style>
  <w:style w:type="character" w:styleId="UnresolvedMention">
    <w:name w:val="Unresolved Mention"/>
    <w:basedOn w:val="DefaultParagraphFont"/>
    <w:uiPriority w:val="99"/>
    <w:semiHidden/>
    <w:unhideWhenUsed/>
    <w:rsid w:val="00507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adiscup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98A4-4B0B-4BAD-BA83-759407C7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Salomi</cp:lastModifiedBy>
  <cp:revision>6</cp:revision>
  <cp:lastPrinted>2013-01-17T13:30:00Z</cp:lastPrinted>
  <dcterms:created xsi:type="dcterms:W3CDTF">2022-02-05T20:13:00Z</dcterms:created>
  <dcterms:modified xsi:type="dcterms:W3CDTF">2022-02-10T10:50:00Z</dcterms:modified>
</cp:coreProperties>
</file>